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11A8" w14:textId="77777777" w:rsidR="0040030B" w:rsidRPr="0050521A" w:rsidRDefault="0040030B" w:rsidP="00DD4BBE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1B60B" wp14:editId="458AA95A">
            <wp:simplePos x="0" y="0"/>
            <wp:positionH relativeFrom="margin">
              <wp:posOffset>33020</wp:posOffset>
            </wp:positionH>
            <wp:positionV relativeFrom="paragraph">
              <wp:posOffset>3175</wp:posOffset>
            </wp:positionV>
            <wp:extent cx="1481455" cy="148145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1A">
        <w:rPr>
          <w:b/>
          <w:sz w:val="22"/>
          <w:szCs w:val="22"/>
        </w:rPr>
        <w:t xml:space="preserve">           </w:t>
      </w:r>
    </w:p>
    <w:p w14:paraId="312AD0A4" w14:textId="34AA9313" w:rsidR="00DD4BBE" w:rsidRPr="001C518C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</w:rPr>
        <w:t>ООО «</w:t>
      </w:r>
      <w:proofErr w:type="spellStart"/>
      <w:r w:rsidRPr="001C518C">
        <w:rPr>
          <w:b/>
          <w:sz w:val="22"/>
          <w:szCs w:val="22"/>
        </w:rPr>
        <w:t>Сэйфти</w:t>
      </w:r>
      <w:proofErr w:type="spellEnd"/>
      <w:r w:rsidRPr="001C518C">
        <w:rPr>
          <w:b/>
          <w:sz w:val="22"/>
          <w:szCs w:val="22"/>
        </w:rPr>
        <w:t xml:space="preserve"> </w:t>
      </w:r>
      <w:proofErr w:type="spellStart"/>
      <w:r w:rsidRPr="001C518C">
        <w:rPr>
          <w:b/>
          <w:sz w:val="22"/>
          <w:szCs w:val="22"/>
        </w:rPr>
        <w:t>Боутс</w:t>
      </w:r>
      <w:proofErr w:type="spellEnd"/>
      <w:r w:rsidRPr="001C518C">
        <w:rPr>
          <w:b/>
          <w:sz w:val="22"/>
          <w:szCs w:val="22"/>
        </w:rPr>
        <w:t>» (сокращенное)</w:t>
      </w:r>
    </w:p>
    <w:p w14:paraId="6CF0F974" w14:textId="1BA3D088" w:rsidR="00DD4BBE" w:rsidRPr="001C518C" w:rsidRDefault="00DD4BBE" w:rsidP="00DD4BBE">
      <w:pPr>
        <w:rPr>
          <w:sz w:val="22"/>
          <w:szCs w:val="22"/>
        </w:rPr>
      </w:pPr>
      <w:r w:rsidRPr="001C518C">
        <w:rPr>
          <w:sz w:val="22"/>
          <w:szCs w:val="22"/>
        </w:rPr>
        <w:t xml:space="preserve">Общество с ограниченной ответственностью </w:t>
      </w:r>
      <w:r w:rsidRPr="001C518C">
        <w:rPr>
          <w:b/>
          <w:sz w:val="22"/>
          <w:szCs w:val="22"/>
        </w:rPr>
        <w:t>«</w:t>
      </w:r>
      <w:proofErr w:type="spellStart"/>
      <w:r w:rsidRPr="001C518C">
        <w:rPr>
          <w:b/>
          <w:sz w:val="22"/>
          <w:szCs w:val="22"/>
        </w:rPr>
        <w:t>Сэйфти</w:t>
      </w:r>
      <w:proofErr w:type="spellEnd"/>
      <w:r w:rsidRPr="001C518C">
        <w:rPr>
          <w:b/>
          <w:sz w:val="22"/>
          <w:szCs w:val="22"/>
        </w:rPr>
        <w:t xml:space="preserve"> </w:t>
      </w:r>
      <w:proofErr w:type="spellStart"/>
      <w:r w:rsidRPr="001C518C">
        <w:rPr>
          <w:b/>
          <w:sz w:val="22"/>
          <w:szCs w:val="22"/>
        </w:rPr>
        <w:t>Боутс</w:t>
      </w:r>
      <w:proofErr w:type="spellEnd"/>
      <w:r w:rsidRPr="001C518C">
        <w:rPr>
          <w:b/>
          <w:sz w:val="22"/>
          <w:szCs w:val="22"/>
        </w:rPr>
        <w:t xml:space="preserve">» </w:t>
      </w:r>
    </w:p>
    <w:p w14:paraId="739EC85B" w14:textId="6371A761" w:rsidR="00DD4BBE" w:rsidRPr="001C518C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</w:rPr>
        <w:t>ИНН   9731034971</w:t>
      </w:r>
    </w:p>
    <w:p w14:paraId="2D793695" w14:textId="716A383A" w:rsidR="00DD4BBE" w:rsidRPr="001C518C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</w:rPr>
        <w:t>КПП   773101001</w:t>
      </w:r>
    </w:p>
    <w:p w14:paraId="1E2FBEC8" w14:textId="75773542" w:rsidR="00DD4BBE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</w:rPr>
        <w:t>ОГРН 1197746215765</w:t>
      </w:r>
    </w:p>
    <w:p w14:paraId="1D842C89" w14:textId="61B55DFF" w:rsidR="00B920B3" w:rsidRDefault="00B920B3" w:rsidP="00DD4B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</w:t>
      </w:r>
      <w:r w:rsidRPr="00B920B3">
        <w:rPr>
          <w:b/>
          <w:sz w:val="22"/>
          <w:szCs w:val="22"/>
        </w:rPr>
        <w:t>8-800-302-03-09</w:t>
      </w:r>
    </w:p>
    <w:p w14:paraId="74B2992A" w14:textId="77777777" w:rsidR="00A82ABD" w:rsidRDefault="000A6E49" w:rsidP="00DD4B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Безопасные-</w:t>
      </w:r>
      <w:proofErr w:type="spellStart"/>
      <w:r>
        <w:rPr>
          <w:b/>
          <w:sz w:val="22"/>
          <w:szCs w:val="22"/>
        </w:rPr>
        <w:t>Лодки.РФ</w:t>
      </w:r>
      <w:proofErr w:type="spellEnd"/>
    </w:p>
    <w:p w14:paraId="794326C0" w14:textId="16655E4F" w:rsidR="00B920B3" w:rsidRPr="00B920B3" w:rsidRDefault="00A82ABD" w:rsidP="00DD4BBE">
      <w:pPr>
        <w:rPr>
          <w:b/>
          <w:sz w:val="22"/>
          <w:szCs w:val="22"/>
        </w:rPr>
      </w:pPr>
      <w:hyperlink r:id="rId5" w:history="1">
        <w:r w:rsidRPr="005D519B">
          <w:rPr>
            <w:rStyle w:val="Hyperlink"/>
            <w:b/>
            <w:sz w:val="22"/>
            <w:szCs w:val="22"/>
            <w:lang w:val="en-US"/>
          </w:rPr>
          <w:t>www</w:t>
        </w:r>
        <w:r w:rsidRPr="005D519B">
          <w:rPr>
            <w:rStyle w:val="Hyperlink"/>
            <w:b/>
            <w:sz w:val="22"/>
            <w:szCs w:val="22"/>
          </w:rPr>
          <w:t>.</w:t>
        </w:r>
        <w:r w:rsidRPr="005D519B">
          <w:rPr>
            <w:rStyle w:val="Hyperlink"/>
            <w:b/>
            <w:sz w:val="22"/>
            <w:szCs w:val="22"/>
            <w:lang w:val="en-US"/>
          </w:rPr>
          <w:t>safety</w:t>
        </w:r>
        <w:r w:rsidRPr="005D519B">
          <w:rPr>
            <w:rStyle w:val="Hyperlink"/>
            <w:b/>
            <w:sz w:val="22"/>
            <w:szCs w:val="22"/>
          </w:rPr>
          <w:t>-</w:t>
        </w:r>
        <w:r w:rsidRPr="005D519B">
          <w:rPr>
            <w:rStyle w:val="Hyperlink"/>
            <w:b/>
            <w:sz w:val="22"/>
            <w:szCs w:val="22"/>
            <w:lang w:val="en-US"/>
          </w:rPr>
          <w:t>boats</w:t>
        </w:r>
        <w:r w:rsidRPr="005D519B">
          <w:rPr>
            <w:rStyle w:val="Hyperlink"/>
            <w:b/>
            <w:sz w:val="22"/>
            <w:szCs w:val="22"/>
          </w:rPr>
          <w:t>.</w:t>
        </w:r>
        <w:r w:rsidRPr="005D519B">
          <w:rPr>
            <w:rStyle w:val="Hyperlink"/>
            <w:b/>
            <w:sz w:val="22"/>
            <w:szCs w:val="22"/>
            <w:lang w:val="en-US"/>
          </w:rPr>
          <w:t>ru</w:t>
        </w:r>
      </w:hyperlink>
    </w:p>
    <w:p w14:paraId="4D1863C5" w14:textId="40F549F1" w:rsidR="00B920B3" w:rsidRPr="0040030B" w:rsidRDefault="000A6E49" w:rsidP="000A6E49">
      <w:pPr>
        <w:rPr>
          <w:b/>
          <w:sz w:val="22"/>
          <w:szCs w:val="22"/>
        </w:rPr>
      </w:pPr>
      <w:hyperlink r:id="rId6" w:history="1">
        <w:r w:rsidRPr="005D519B">
          <w:rPr>
            <w:rStyle w:val="Hyperlink"/>
            <w:b/>
            <w:sz w:val="22"/>
            <w:szCs w:val="22"/>
            <w:lang w:val="en-US"/>
          </w:rPr>
          <w:t>info</w:t>
        </w:r>
        <w:r w:rsidRPr="005D519B">
          <w:rPr>
            <w:rStyle w:val="Hyperlink"/>
            <w:b/>
            <w:sz w:val="22"/>
            <w:szCs w:val="22"/>
          </w:rPr>
          <w:t>@</w:t>
        </w:r>
        <w:r w:rsidRPr="005D519B">
          <w:rPr>
            <w:rStyle w:val="Hyperlink"/>
            <w:b/>
            <w:sz w:val="22"/>
            <w:szCs w:val="22"/>
            <w:lang w:val="en-US"/>
          </w:rPr>
          <w:t>safety</w:t>
        </w:r>
        <w:r w:rsidRPr="005D519B">
          <w:rPr>
            <w:rStyle w:val="Hyperlink"/>
            <w:b/>
            <w:sz w:val="22"/>
            <w:szCs w:val="22"/>
          </w:rPr>
          <w:t>-</w:t>
        </w:r>
        <w:r w:rsidRPr="005D519B">
          <w:rPr>
            <w:rStyle w:val="Hyperlink"/>
            <w:b/>
            <w:sz w:val="22"/>
            <w:szCs w:val="22"/>
            <w:lang w:val="en-US"/>
          </w:rPr>
          <w:t>boats</w:t>
        </w:r>
        <w:r w:rsidRPr="005D519B">
          <w:rPr>
            <w:rStyle w:val="Hyperlink"/>
            <w:b/>
            <w:sz w:val="22"/>
            <w:szCs w:val="22"/>
          </w:rPr>
          <w:t>.</w:t>
        </w:r>
        <w:proofErr w:type="spellStart"/>
        <w:r w:rsidRPr="005D519B">
          <w:rPr>
            <w:rStyle w:val="Hyperlink"/>
            <w:b/>
            <w:sz w:val="22"/>
            <w:szCs w:val="22"/>
            <w:lang w:val="en-US"/>
          </w:rPr>
          <w:t>ru</w:t>
        </w:r>
        <w:proofErr w:type="spellEnd"/>
      </w:hyperlink>
    </w:p>
    <w:p w14:paraId="2CD68B3A" w14:textId="77777777" w:rsidR="00DD4BBE" w:rsidRPr="0040030B" w:rsidRDefault="00DD4BBE" w:rsidP="00DD4BBE">
      <w:pPr>
        <w:rPr>
          <w:b/>
          <w:sz w:val="22"/>
          <w:szCs w:val="22"/>
        </w:rPr>
      </w:pPr>
    </w:p>
    <w:p w14:paraId="3DA7EA11" w14:textId="7683B5F6" w:rsidR="00DD4BBE" w:rsidRPr="001C518C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</w:rPr>
        <w:t>Поставлена на учет: 26 марта 2019 г. ИФНС № 31 по г. Москве</w:t>
      </w:r>
    </w:p>
    <w:tbl>
      <w:tblPr>
        <w:tblpPr w:leftFromText="180" w:rightFromText="180" w:vertAnchor="text" w:tblpX="12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DD4BBE" w:rsidRPr="001C518C" w14:paraId="6F8D4EF9" w14:textId="77777777" w:rsidTr="00B46216">
        <w:trPr>
          <w:trHeight w:val="735"/>
        </w:trPr>
        <w:tc>
          <w:tcPr>
            <w:tcW w:w="9165" w:type="dxa"/>
          </w:tcPr>
          <w:p w14:paraId="0748DEAA" w14:textId="417B6F8C" w:rsidR="007B7FEC" w:rsidRDefault="00DD4BBE" w:rsidP="007B7FEC">
            <w:pPr>
              <w:rPr>
                <w:b/>
                <w:sz w:val="22"/>
                <w:szCs w:val="22"/>
              </w:rPr>
            </w:pPr>
            <w:r w:rsidRPr="001C518C">
              <w:rPr>
                <w:b/>
                <w:sz w:val="22"/>
                <w:szCs w:val="22"/>
              </w:rPr>
              <w:t xml:space="preserve">Юридический адрес: </w:t>
            </w:r>
            <w:r w:rsidR="007B7FEC">
              <w:rPr>
                <w:b/>
                <w:sz w:val="22"/>
                <w:szCs w:val="22"/>
              </w:rPr>
              <w:t xml:space="preserve">121351, г. Москва, ул. Коцюбинского, д.4, </w:t>
            </w:r>
            <w:proofErr w:type="spellStart"/>
            <w:r w:rsidR="007B7FEC">
              <w:rPr>
                <w:b/>
                <w:sz w:val="22"/>
                <w:szCs w:val="22"/>
              </w:rPr>
              <w:t>пом</w:t>
            </w:r>
            <w:proofErr w:type="spellEnd"/>
            <w:r w:rsidR="007B7FEC">
              <w:rPr>
                <w:b/>
                <w:sz w:val="22"/>
                <w:szCs w:val="22"/>
              </w:rPr>
              <w:t xml:space="preserve"> 284</w:t>
            </w:r>
          </w:p>
          <w:p w14:paraId="2D068E49" w14:textId="21BAD544" w:rsidR="008C2FB8" w:rsidRPr="001C518C" w:rsidRDefault="008C2FB8" w:rsidP="007B7FEC">
            <w:pPr>
              <w:rPr>
                <w:b/>
                <w:sz w:val="22"/>
                <w:szCs w:val="22"/>
              </w:rPr>
            </w:pPr>
            <w:r w:rsidRPr="001C518C">
              <w:rPr>
                <w:b/>
                <w:sz w:val="22"/>
                <w:szCs w:val="22"/>
              </w:rPr>
              <w:t xml:space="preserve">Почтовый адрес: </w:t>
            </w:r>
            <w:r w:rsidR="007B7FEC">
              <w:rPr>
                <w:b/>
                <w:sz w:val="22"/>
                <w:szCs w:val="22"/>
              </w:rPr>
              <w:t xml:space="preserve">121351, г. Москва, ул. Коцюбинского, д.4, </w:t>
            </w:r>
            <w:proofErr w:type="spellStart"/>
            <w:r w:rsidR="007B7FEC">
              <w:rPr>
                <w:b/>
                <w:sz w:val="22"/>
                <w:szCs w:val="22"/>
              </w:rPr>
              <w:t>пом</w:t>
            </w:r>
            <w:proofErr w:type="spellEnd"/>
            <w:r w:rsidR="007B7FEC">
              <w:rPr>
                <w:b/>
                <w:sz w:val="22"/>
                <w:szCs w:val="22"/>
              </w:rPr>
              <w:t xml:space="preserve"> 284</w:t>
            </w:r>
          </w:p>
        </w:tc>
      </w:tr>
    </w:tbl>
    <w:p w14:paraId="48CEA3FB" w14:textId="77777777" w:rsidR="00DD4BBE" w:rsidRPr="001C518C" w:rsidRDefault="00DD4BBE" w:rsidP="00DD4BBE">
      <w:pPr>
        <w:rPr>
          <w:b/>
          <w:sz w:val="22"/>
          <w:szCs w:val="22"/>
        </w:rPr>
      </w:pPr>
    </w:p>
    <w:p w14:paraId="33D2E417" w14:textId="77777777" w:rsidR="000A6E49" w:rsidRDefault="000A6E49" w:rsidP="00DD4BBE">
      <w:pPr>
        <w:rPr>
          <w:b/>
          <w:sz w:val="22"/>
          <w:szCs w:val="22"/>
          <w:u w:val="single"/>
        </w:rPr>
      </w:pPr>
    </w:p>
    <w:p w14:paraId="3A75B84A" w14:textId="270988D4" w:rsidR="00DD4BBE" w:rsidRPr="001C518C" w:rsidRDefault="00DD4BBE" w:rsidP="00DD4BBE">
      <w:pPr>
        <w:rPr>
          <w:b/>
          <w:sz w:val="22"/>
          <w:szCs w:val="22"/>
        </w:rPr>
      </w:pPr>
      <w:r w:rsidRPr="001C518C">
        <w:rPr>
          <w:b/>
          <w:sz w:val="22"/>
          <w:szCs w:val="22"/>
          <w:u w:val="single"/>
        </w:rPr>
        <w:t>Основной вид деятельности</w:t>
      </w:r>
      <w:r w:rsidRPr="001C518C">
        <w:rPr>
          <w:b/>
          <w:sz w:val="22"/>
          <w:szCs w:val="22"/>
        </w:rPr>
        <w:t xml:space="preserve">: </w:t>
      </w:r>
      <w:proofErr w:type="gramStart"/>
      <w:r w:rsidRPr="001C518C">
        <w:rPr>
          <w:b/>
          <w:sz w:val="22"/>
          <w:szCs w:val="22"/>
        </w:rPr>
        <w:t>30.12  Строительство</w:t>
      </w:r>
      <w:proofErr w:type="gramEnd"/>
      <w:r w:rsidRPr="001C518C">
        <w:rPr>
          <w:b/>
          <w:sz w:val="22"/>
          <w:szCs w:val="22"/>
        </w:rPr>
        <w:t xml:space="preserve"> прогулочных и спортивных судов</w:t>
      </w:r>
    </w:p>
    <w:p w14:paraId="5759B08E" w14:textId="77777777" w:rsidR="000A6E49" w:rsidRDefault="000A6E49" w:rsidP="00DD4BBE">
      <w:pPr>
        <w:rPr>
          <w:sz w:val="22"/>
          <w:szCs w:val="22"/>
          <w:u w:val="single"/>
        </w:rPr>
      </w:pPr>
    </w:p>
    <w:p w14:paraId="15DD489C" w14:textId="3C850D3D" w:rsidR="00DD4BBE" w:rsidRPr="001C518C" w:rsidRDefault="00DD4BBE" w:rsidP="00DD4BBE">
      <w:pPr>
        <w:rPr>
          <w:sz w:val="22"/>
          <w:szCs w:val="22"/>
        </w:rPr>
      </w:pPr>
      <w:r w:rsidRPr="001C518C">
        <w:rPr>
          <w:sz w:val="22"/>
          <w:szCs w:val="22"/>
          <w:u w:val="single"/>
        </w:rPr>
        <w:t>Дополнительны</w:t>
      </w:r>
      <w:r w:rsidR="008C2FB8" w:rsidRPr="001C518C">
        <w:rPr>
          <w:sz w:val="22"/>
          <w:szCs w:val="22"/>
          <w:u w:val="single"/>
        </w:rPr>
        <w:t>е</w:t>
      </w:r>
      <w:r w:rsidRPr="001C518C">
        <w:rPr>
          <w:sz w:val="22"/>
          <w:szCs w:val="22"/>
          <w:u w:val="single"/>
        </w:rPr>
        <w:t xml:space="preserve"> вид</w:t>
      </w:r>
      <w:r w:rsidR="008C2FB8" w:rsidRPr="001C518C">
        <w:rPr>
          <w:sz w:val="22"/>
          <w:szCs w:val="22"/>
          <w:u w:val="single"/>
        </w:rPr>
        <w:t>ы</w:t>
      </w:r>
      <w:r w:rsidRPr="001C518C">
        <w:rPr>
          <w:sz w:val="22"/>
          <w:szCs w:val="22"/>
          <w:u w:val="single"/>
        </w:rPr>
        <w:t xml:space="preserve"> деятельности</w:t>
      </w:r>
      <w:r w:rsidRPr="001C518C">
        <w:rPr>
          <w:sz w:val="22"/>
          <w:szCs w:val="22"/>
        </w:rPr>
        <w:t xml:space="preserve">:  </w:t>
      </w:r>
    </w:p>
    <w:p w14:paraId="65373D7F" w14:textId="1F3C7FB0" w:rsidR="00DD4BBE" w:rsidRPr="00611090" w:rsidRDefault="00DD4BBE" w:rsidP="00DD4BBE">
      <w:pPr>
        <w:rPr>
          <w:sz w:val="20"/>
          <w:szCs w:val="20"/>
        </w:rPr>
      </w:pPr>
      <w:r w:rsidRPr="00611090">
        <w:rPr>
          <w:sz w:val="20"/>
          <w:szCs w:val="20"/>
        </w:rPr>
        <w:t xml:space="preserve">- </w:t>
      </w:r>
      <w:r>
        <w:rPr>
          <w:sz w:val="20"/>
          <w:szCs w:val="20"/>
        </w:rPr>
        <w:t>77.34</w:t>
      </w:r>
      <w:r w:rsidRPr="00611090">
        <w:rPr>
          <w:sz w:val="20"/>
          <w:szCs w:val="20"/>
        </w:rPr>
        <w:t xml:space="preserve"> – </w:t>
      </w:r>
      <w:r>
        <w:rPr>
          <w:sz w:val="20"/>
          <w:szCs w:val="20"/>
        </w:rPr>
        <w:t>аренда и лизинг водных транспортных средств и оборудования</w:t>
      </w:r>
    </w:p>
    <w:p w14:paraId="133F0D27" w14:textId="308FD646" w:rsidR="00DD4BBE" w:rsidRPr="00611090" w:rsidRDefault="00DD4BBE" w:rsidP="00DD4BBE">
      <w:pPr>
        <w:rPr>
          <w:sz w:val="20"/>
          <w:szCs w:val="20"/>
        </w:rPr>
      </w:pPr>
      <w:r w:rsidRPr="00611090">
        <w:rPr>
          <w:sz w:val="20"/>
          <w:szCs w:val="20"/>
        </w:rPr>
        <w:t>-</w:t>
      </w:r>
      <w:r>
        <w:rPr>
          <w:sz w:val="20"/>
          <w:szCs w:val="20"/>
        </w:rPr>
        <w:t xml:space="preserve"> 77.21 </w:t>
      </w:r>
      <w:r w:rsidRPr="00611090">
        <w:rPr>
          <w:sz w:val="20"/>
          <w:szCs w:val="20"/>
        </w:rPr>
        <w:t xml:space="preserve">– </w:t>
      </w:r>
      <w:r>
        <w:rPr>
          <w:sz w:val="20"/>
          <w:szCs w:val="20"/>
        </w:rPr>
        <w:t>прокат и аренда товаров для отдыха и спортивных товаров</w:t>
      </w:r>
    </w:p>
    <w:p w14:paraId="19E0BFE4" w14:textId="5E2E5F6C" w:rsidR="00DD4BBE" w:rsidRDefault="00DD4BBE" w:rsidP="00DD4BBE">
      <w:pPr>
        <w:rPr>
          <w:sz w:val="20"/>
          <w:szCs w:val="20"/>
        </w:rPr>
      </w:pPr>
      <w:r w:rsidRPr="00611090">
        <w:rPr>
          <w:sz w:val="20"/>
          <w:szCs w:val="20"/>
        </w:rPr>
        <w:t xml:space="preserve">- </w:t>
      </w:r>
      <w:r>
        <w:rPr>
          <w:sz w:val="20"/>
          <w:szCs w:val="20"/>
        </w:rPr>
        <w:t>47.91.2</w:t>
      </w:r>
      <w:r w:rsidRPr="00611090">
        <w:rPr>
          <w:sz w:val="20"/>
          <w:szCs w:val="20"/>
        </w:rPr>
        <w:t xml:space="preserve"> – торговля </w:t>
      </w:r>
      <w:r>
        <w:rPr>
          <w:sz w:val="20"/>
          <w:szCs w:val="20"/>
        </w:rPr>
        <w:t>розничная, осуществляемая непосредственно при помощи информационно-коммуникационной сети Интернет</w:t>
      </w:r>
    </w:p>
    <w:p w14:paraId="0DEEBBFF" w14:textId="3E53ADF2" w:rsidR="00DD4BBE" w:rsidRPr="00611090" w:rsidRDefault="00DD4BBE" w:rsidP="00DD4BBE">
      <w:pPr>
        <w:rPr>
          <w:sz w:val="20"/>
          <w:szCs w:val="20"/>
        </w:rPr>
      </w:pPr>
      <w:r w:rsidRPr="00611090">
        <w:rPr>
          <w:sz w:val="20"/>
          <w:szCs w:val="20"/>
        </w:rPr>
        <w:t xml:space="preserve">- </w:t>
      </w:r>
      <w:r>
        <w:rPr>
          <w:sz w:val="20"/>
          <w:szCs w:val="20"/>
        </w:rPr>
        <w:t>47.91.1</w:t>
      </w:r>
      <w:r w:rsidRPr="00611090">
        <w:rPr>
          <w:sz w:val="20"/>
          <w:szCs w:val="20"/>
        </w:rPr>
        <w:t xml:space="preserve"> – </w:t>
      </w:r>
      <w:r w:rsidR="00AA0A7A" w:rsidRPr="00611090">
        <w:rPr>
          <w:sz w:val="20"/>
          <w:szCs w:val="20"/>
        </w:rPr>
        <w:t xml:space="preserve">торговля </w:t>
      </w:r>
      <w:r w:rsidR="00AA0A7A">
        <w:rPr>
          <w:sz w:val="20"/>
          <w:szCs w:val="20"/>
        </w:rPr>
        <w:t>розничная по почте</w:t>
      </w:r>
    </w:p>
    <w:p w14:paraId="1AAED884" w14:textId="6A886C5C" w:rsidR="00DD4BBE" w:rsidRDefault="00DD4BBE" w:rsidP="00DD4BB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A0A7A">
        <w:rPr>
          <w:sz w:val="20"/>
          <w:szCs w:val="20"/>
        </w:rPr>
        <w:t xml:space="preserve"> 47.78</w:t>
      </w:r>
      <w:r>
        <w:rPr>
          <w:sz w:val="20"/>
          <w:szCs w:val="20"/>
        </w:rPr>
        <w:t xml:space="preserve">.1 – </w:t>
      </w:r>
      <w:r w:rsidR="00AA0A7A">
        <w:rPr>
          <w:sz w:val="20"/>
          <w:szCs w:val="20"/>
        </w:rPr>
        <w:t>торговля розничная фотоаппаратурой, оптическими приборами и средствами измерений, кроме очков</w:t>
      </w:r>
    </w:p>
    <w:p w14:paraId="40B5003E" w14:textId="2D695A9C" w:rsidR="00DD4BBE" w:rsidRDefault="00DD4BBE" w:rsidP="00DD4BB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A0A7A">
        <w:rPr>
          <w:sz w:val="20"/>
          <w:szCs w:val="20"/>
        </w:rPr>
        <w:t>47.64.4</w:t>
      </w:r>
      <w:r>
        <w:rPr>
          <w:sz w:val="20"/>
          <w:szCs w:val="20"/>
        </w:rPr>
        <w:t xml:space="preserve"> – </w:t>
      </w:r>
      <w:r w:rsidR="00AA0A7A">
        <w:rPr>
          <w:sz w:val="20"/>
          <w:szCs w:val="20"/>
        </w:rPr>
        <w:t>торговля розничная лодками в специализированных магазинах</w:t>
      </w:r>
    </w:p>
    <w:p w14:paraId="7AD71E84" w14:textId="0BCD2192" w:rsidR="00DD4BBE" w:rsidRDefault="00DD4BBE" w:rsidP="00DD4BB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A0A7A">
        <w:rPr>
          <w:sz w:val="20"/>
          <w:szCs w:val="20"/>
        </w:rPr>
        <w:t>47.64.3</w:t>
      </w:r>
      <w:r>
        <w:rPr>
          <w:sz w:val="20"/>
          <w:szCs w:val="20"/>
        </w:rPr>
        <w:t xml:space="preserve"> – </w:t>
      </w:r>
      <w:r w:rsidR="00AA0A7A">
        <w:rPr>
          <w:sz w:val="20"/>
          <w:szCs w:val="20"/>
        </w:rPr>
        <w:t>торговля розничная туристическим снаряжением в специализированных магазинах</w:t>
      </w:r>
    </w:p>
    <w:p w14:paraId="77877F6B" w14:textId="201A5CD6" w:rsidR="00DD4BBE" w:rsidRDefault="00DD4BBE" w:rsidP="00DD4BB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A0A7A">
        <w:rPr>
          <w:sz w:val="20"/>
          <w:szCs w:val="20"/>
        </w:rPr>
        <w:t>46.69.1</w:t>
      </w:r>
      <w:r>
        <w:rPr>
          <w:sz w:val="20"/>
          <w:szCs w:val="20"/>
        </w:rPr>
        <w:t xml:space="preserve"> –</w:t>
      </w:r>
      <w:r w:rsidR="00AA0A7A">
        <w:rPr>
          <w:sz w:val="20"/>
          <w:szCs w:val="20"/>
        </w:rPr>
        <w:t xml:space="preserve"> торговля оптовая транспортными средствами, кроме автомобилей, мотоциклов и велосипедов</w:t>
      </w:r>
    </w:p>
    <w:p w14:paraId="2E683378" w14:textId="26FFE5F2" w:rsidR="00AA0A7A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>- 46.49.43 – торговля оптовая спортивными товарами, включая велосипеды</w:t>
      </w:r>
    </w:p>
    <w:p w14:paraId="42253115" w14:textId="34245515" w:rsidR="00AA0A7A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>- 46.14.2 – деятельность агентов по оптовой торговле судами, летательными аппаратами и прочими транспортными средствами, не включенные в другие группировки</w:t>
      </w:r>
    </w:p>
    <w:p w14:paraId="70E0E0D7" w14:textId="31619063" w:rsidR="00AA0A7A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>- 45.19.31 – торговля розничная прочими автотранспортными средствами, кроме пассажирских, через коммуникационную сеть Интернет</w:t>
      </w:r>
    </w:p>
    <w:p w14:paraId="06ECF2C5" w14:textId="11DE6E57" w:rsidR="00AA0A7A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>- 45.19.3 – торговля розничная прочими автотранспортными средствам</w:t>
      </w:r>
      <w:bookmarkStart w:id="0" w:name="_GoBack"/>
      <w:bookmarkEnd w:id="0"/>
      <w:r>
        <w:rPr>
          <w:sz w:val="20"/>
          <w:szCs w:val="20"/>
        </w:rPr>
        <w:t>и, кроме пассажирских, прочая</w:t>
      </w:r>
    </w:p>
    <w:p w14:paraId="67726A60" w14:textId="77777777" w:rsidR="00AA0A7A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>- 33.17 – ремонт и тех. обслуживание прочих транспортных средств и оборудования</w:t>
      </w:r>
    </w:p>
    <w:p w14:paraId="178DAF89" w14:textId="77777777" w:rsidR="008C2FB8" w:rsidRDefault="00AA0A7A" w:rsidP="00DD4BBE">
      <w:pPr>
        <w:rPr>
          <w:sz w:val="20"/>
          <w:szCs w:val="20"/>
        </w:rPr>
      </w:pPr>
      <w:r>
        <w:rPr>
          <w:sz w:val="20"/>
          <w:szCs w:val="20"/>
        </w:rPr>
        <w:t xml:space="preserve">- 33.15 </w:t>
      </w:r>
      <w:r w:rsidR="008C2FB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C2FB8">
        <w:rPr>
          <w:sz w:val="20"/>
          <w:szCs w:val="20"/>
        </w:rPr>
        <w:t>ремонт и тех. обслуживание судов и лодок</w:t>
      </w:r>
    </w:p>
    <w:p w14:paraId="20423BD7" w14:textId="77777777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- 32.30 – производство спортивных товаров</w:t>
      </w:r>
    </w:p>
    <w:p w14:paraId="48E14C3B" w14:textId="77777777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- 31.09 – производство прочей мебели</w:t>
      </w:r>
    </w:p>
    <w:p w14:paraId="06CE6202" w14:textId="628183FA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- 31.01 – производство мебели для офисов и предприятий торговли</w:t>
      </w:r>
    </w:p>
    <w:p w14:paraId="1D3BB8DA" w14:textId="1562DB23" w:rsidR="00AA0A7A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- 30.99 – производство прочих транспортных средств и оборудования, не включенных в другие группировки</w:t>
      </w:r>
    </w:p>
    <w:p w14:paraId="0C7D9619" w14:textId="66E9B353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- 30.11 – строительство кораблей, судов и плавучих конструкций</w:t>
      </w:r>
    </w:p>
    <w:p w14:paraId="2E91751C" w14:textId="27A60DD8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- 25.99.2 – производство прочих металлических изделий</w:t>
      </w:r>
    </w:p>
    <w:p w14:paraId="286DDFDA" w14:textId="06FD825F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- 25.62 – обработка металлических изделий механическая</w:t>
      </w:r>
    </w:p>
    <w:p w14:paraId="467F275D" w14:textId="33665894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- 22.29.9 – предоставление услуг в области производства прочих пластмассовых изделий</w:t>
      </w:r>
    </w:p>
    <w:p w14:paraId="03DE28BD" w14:textId="6E7A1D79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- 22.29.2 – производство прочих изделий из пластмасс, не включенных в другие группировки, кроме устройств пломбировочных из пластика</w:t>
      </w:r>
    </w:p>
    <w:p w14:paraId="19892A6D" w14:textId="3898443A" w:rsidR="008C2FB8" w:rsidRDefault="008C2FB8" w:rsidP="00DD4BBE">
      <w:pPr>
        <w:rPr>
          <w:sz w:val="20"/>
          <w:szCs w:val="20"/>
        </w:rPr>
      </w:pPr>
      <w:r>
        <w:rPr>
          <w:sz w:val="20"/>
          <w:szCs w:val="20"/>
        </w:rPr>
        <w:t>- 22.23 – производство пластмассовых изделий, используемых в строительстве</w:t>
      </w:r>
    </w:p>
    <w:p w14:paraId="1B205527" w14:textId="77777777" w:rsidR="00AA0A7A" w:rsidRPr="001C518C" w:rsidRDefault="00AA0A7A" w:rsidP="00DD4BBE">
      <w:pPr>
        <w:rPr>
          <w:sz w:val="22"/>
          <w:szCs w:val="22"/>
        </w:rPr>
      </w:pPr>
    </w:p>
    <w:p w14:paraId="2430299A" w14:textId="4B0ED157" w:rsidR="00DD4BBE" w:rsidRPr="001C518C" w:rsidRDefault="00DD4BBE" w:rsidP="00DD4BBE">
      <w:pPr>
        <w:rPr>
          <w:sz w:val="22"/>
          <w:szCs w:val="22"/>
        </w:rPr>
      </w:pPr>
      <w:r w:rsidRPr="001C518C">
        <w:rPr>
          <w:sz w:val="22"/>
          <w:szCs w:val="22"/>
        </w:rPr>
        <w:t xml:space="preserve">Генеральный директор: </w:t>
      </w:r>
      <w:r w:rsidR="008C2FB8" w:rsidRPr="001C518C">
        <w:rPr>
          <w:sz w:val="22"/>
          <w:szCs w:val="22"/>
        </w:rPr>
        <w:t>Романов Евгений Васильевич</w:t>
      </w:r>
    </w:p>
    <w:p w14:paraId="66B8CAFD" w14:textId="5FF3BFD6" w:rsidR="00DD4BBE" w:rsidRPr="001C518C" w:rsidRDefault="00DD4BBE" w:rsidP="00DD4BBE">
      <w:pPr>
        <w:rPr>
          <w:sz w:val="22"/>
          <w:szCs w:val="22"/>
        </w:rPr>
      </w:pPr>
      <w:r w:rsidRPr="001C518C">
        <w:rPr>
          <w:sz w:val="22"/>
          <w:szCs w:val="22"/>
        </w:rPr>
        <w:t xml:space="preserve">Главный бухгалтер: </w:t>
      </w:r>
      <w:r w:rsidR="008C2FB8" w:rsidRPr="001C518C">
        <w:rPr>
          <w:sz w:val="22"/>
          <w:szCs w:val="22"/>
        </w:rPr>
        <w:t>Романов Евгений Васильевич</w:t>
      </w:r>
    </w:p>
    <w:p w14:paraId="5A504824" w14:textId="77777777" w:rsidR="00DD4BBE" w:rsidRPr="001C518C" w:rsidRDefault="00DD4BBE" w:rsidP="00DD4BBE">
      <w:pPr>
        <w:rPr>
          <w:sz w:val="22"/>
          <w:szCs w:val="22"/>
        </w:rPr>
      </w:pPr>
    </w:p>
    <w:tbl>
      <w:tblPr>
        <w:tblW w:w="8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22"/>
      </w:tblGrid>
      <w:tr w:rsidR="008C2FB8" w:rsidRPr="001C518C" w14:paraId="4C17B817" w14:textId="77777777" w:rsidTr="001C518C">
        <w:trPr>
          <w:trHeight w:hRule="exact" w:val="535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719D5498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>Расчетный счет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BC33D69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40702810710000514426 </w:t>
            </w:r>
          </w:p>
        </w:tc>
      </w:tr>
      <w:tr w:rsidR="008C2FB8" w:rsidRPr="001C518C" w14:paraId="6A2003DE" w14:textId="77777777" w:rsidTr="001C518C">
        <w:trPr>
          <w:trHeight w:hRule="exact" w:val="659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44FE271E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>Банк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52F7ECA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АО "ТИНЬКОФФ БАНК" </w:t>
            </w:r>
          </w:p>
        </w:tc>
      </w:tr>
      <w:tr w:rsidR="008C2FB8" w:rsidRPr="001C518C" w14:paraId="32C860A5" w14:textId="77777777" w:rsidTr="001C518C">
        <w:trPr>
          <w:trHeight w:hRule="exact" w:val="997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6941387B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lastRenderedPageBreak/>
              <w:t>Юридический адрес банка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620C8EA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Москва, 123060, 1-й Волоколамский проезд, д. 10, стр. 1 </w:t>
            </w:r>
          </w:p>
        </w:tc>
      </w:tr>
      <w:tr w:rsidR="008C2FB8" w:rsidRPr="001C518C" w14:paraId="19F2B9FD" w14:textId="77777777" w:rsidTr="001C518C">
        <w:trPr>
          <w:trHeight w:hRule="exact" w:val="567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4C307727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proofErr w:type="spellStart"/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>Корр.счет</w:t>
            </w:r>
            <w:proofErr w:type="spellEnd"/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 xml:space="preserve"> банка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A57EB81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30101810145250000974 </w:t>
            </w:r>
          </w:p>
        </w:tc>
      </w:tr>
      <w:tr w:rsidR="008C2FB8" w:rsidRPr="001C518C" w14:paraId="0BB49BBC" w14:textId="77777777" w:rsidTr="001C518C">
        <w:trPr>
          <w:trHeight w:hRule="exact" w:val="567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0FD5D7C9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>ИНН банка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9C3E854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7710140679 </w:t>
            </w:r>
          </w:p>
        </w:tc>
      </w:tr>
      <w:tr w:rsidR="008C2FB8" w:rsidRPr="001C518C" w14:paraId="0BDD3FED" w14:textId="77777777" w:rsidTr="001C518C">
        <w:trPr>
          <w:trHeight w:hRule="exact" w:val="567"/>
        </w:trPr>
        <w:tc>
          <w:tcPr>
            <w:tcW w:w="2700" w:type="dxa"/>
            <w:shd w:val="clear" w:color="auto" w:fill="auto"/>
            <w:tcMar>
              <w:top w:w="150" w:type="dxa"/>
              <w:left w:w="0" w:type="dxa"/>
              <w:bottom w:w="150" w:type="dxa"/>
              <w:right w:w="270" w:type="dxa"/>
            </w:tcMar>
            <w:hideMark/>
          </w:tcPr>
          <w:p w14:paraId="2AC73E22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9299A2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9299A2"/>
                <w:sz w:val="20"/>
                <w:szCs w:val="20"/>
              </w:rPr>
              <w:t>БИК банка</w:t>
            </w:r>
          </w:p>
        </w:tc>
        <w:tc>
          <w:tcPr>
            <w:tcW w:w="552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8A77917" w14:textId="77777777" w:rsidR="008C2FB8" w:rsidRPr="001C518C" w:rsidRDefault="008C2FB8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518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044525974 </w:t>
            </w:r>
          </w:p>
        </w:tc>
      </w:tr>
    </w:tbl>
    <w:p w14:paraId="628C2187" w14:textId="77777777" w:rsidR="00582992" w:rsidRDefault="00582992" w:rsidP="001C518C"/>
    <w:sectPr w:rsidR="005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92"/>
    <w:rsid w:val="000A6E49"/>
    <w:rsid w:val="00112E25"/>
    <w:rsid w:val="001C518C"/>
    <w:rsid w:val="003F2515"/>
    <w:rsid w:val="0040030B"/>
    <w:rsid w:val="00470243"/>
    <w:rsid w:val="0050521A"/>
    <w:rsid w:val="0052674C"/>
    <w:rsid w:val="00582992"/>
    <w:rsid w:val="007B7FEC"/>
    <w:rsid w:val="007C7A44"/>
    <w:rsid w:val="00831EB4"/>
    <w:rsid w:val="008C2FB8"/>
    <w:rsid w:val="00963250"/>
    <w:rsid w:val="00A82ABD"/>
    <w:rsid w:val="00AA0A7A"/>
    <w:rsid w:val="00AC6294"/>
    <w:rsid w:val="00B37DA3"/>
    <w:rsid w:val="00B920B3"/>
    <w:rsid w:val="00CB1DFC"/>
    <w:rsid w:val="00D20F17"/>
    <w:rsid w:val="00DD09F4"/>
    <w:rsid w:val="00DD4BBE"/>
    <w:rsid w:val="00E20503"/>
    <w:rsid w:val="00E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DDD0"/>
  <w15:chartTrackingRefBased/>
  <w15:docId w15:val="{7D73BC38-C5DB-4F77-A9E6-A8AD76F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fety-boats.ru" TargetMode="External"/><Relationship Id="rId5" Type="http://schemas.openxmlformats.org/officeDocument/2006/relationships/hyperlink" Target="http://www.safety-boa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Романов</cp:lastModifiedBy>
  <cp:revision>8</cp:revision>
  <dcterms:created xsi:type="dcterms:W3CDTF">2019-03-28T07:19:00Z</dcterms:created>
  <dcterms:modified xsi:type="dcterms:W3CDTF">2019-09-05T03:19:00Z</dcterms:modified>
</cp:coreProperties>
</file>